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0CBD8F" w14:textId="2F5E48C5" w:rsidR="00343FCC" w:rsidRPr="005144AA" w:rsidRDefault="0085381D" w:rsidP="005B15A3">
      <w:pPr>
        <w:jc w:val="center"/>
        <w:rPr>
          <w:rFonts w:asciiTheme="minorHAnsi" w:hAnsiTheme="minorHAnsi" w:cs="Arial"/>
          <w:sz w:val="36"/>
          <w:szCs w:val="36"/>
        </w:rPr>
      </w:pPr>
      <w:r w:rsidRPr="005144AA">
        <w:rPr>
          <w:rFonts w:asciiTheme="minorHAnsi" w:eastAsia="Arial" w:hAnsiTheme="minorHAnsi" w:cs="Arial"/>
          <w:b/>
          <w:sz w:val="36"/>
          <w:szCs w:val="36"/>
        </w:rPr>
        <w:t>Research Study Participants Needed</w:t>
      </w:r>
    </w:p>
    <w:p w14:paraId="1B62268F" w14:textId="226528F7" w:rsidR="00E84CB0" w:rsidRPr="005144AA" w:rsidRDefault="0027588B">
      <w:pPr>
        <w:jc w:val="center"/>
        <w:rPr>
          <w:rFonts w:asciiTheme="minorHAnsi" w:hAnsiTheme="minorHAnsi" w:cs="Arial"/>
          <w:sz w:val="40"/>
          <w:szCs w:val="40"/>
          <w:highlight w:val="red"/>
        </w:rPr>
      </w:pPr>
      <w:r>
        <w:rPr>
          <w:rFonts w:asciiTheme="minorHAnsi" w:hAnsiTheme="minorHAnsi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15670" wp14:editId="2FA6601F">
                <wp:simplePos x="0" y="0"/>
                <wp:positionH relativeFrom="column">
                  <wp:posOffset>121920</wp:posOffset>
                </wp:positionH>
                <wp:positionV relativeFrom="paragraph">
                  <wp:posOffset>196215</wp:posOffset>
                </wp:positionV>
                <wp:extent cx="5886450" cy="1419225"/>
                <wp:effectExtent l="12700" t="12700" r="317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1419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pic="http://schemas.openxmlformats.org/drawingml/2006/picture" xmlns:a16="http://schemas.microsoft.com/office/drawing/2014/main" xmlns:a="http://schemas.openxmlformats.org/drawingml/2006/main" xmlns:w16cei="http://schemas.microsoft.com/office/word/2026/wordml/cei">
            <w:pict w14:anchorId="696EBCC1">
              <v:rect id="Rectangle 8" style="position:absolute;margin-left:9.6pt;margin-top:15.45pt;width:463.5pt;height:11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2e74b5 [2404]" strokeweight="3pt" w14:anchorId="7A7B8B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"/>
            </w:pict>
          </mc:Fallback>
        </mc:AlternateContent>
      </w:r>
    </w:p>
    <w:p w14:paraId="3D4AAC15" w14:textId="77777777" w:rsidR="00C0435E" w:rsidRDefault="002140F6" w:rsidP="004E2E5E">
      <w:pPr>
        <w:jc w:val="center"/>
        <w:rPr>
          <w:rFonts w:asciiTheme="minorHAnsi" w:eastAsia="Arial" w:hAnsiTheme="minorHAnsi" w:cs="Arial"/>
          <w:b/>
          <w:color w:val="0070C0"/>
          <w:sz w:val="36"/>
          <w:szCs w:val="36"/>
        </w:rPr>
      </w:pPr>
      <w:r w:rsidRPr="005144AA">
        <w:rPr>
          <w:rFonts w:asciiTheme="minorHAnsi" w:eastAsia="Arial" w:hAnsiTheme="minorHAnsi" w:cs="Arial"/>
          <w:b/>
          <w:color w:val="0070C0"/>
          <w:sz w:val="36"/>
          <w:szCs w:val="36"/>
        </w:rPr>
        <w:t xml:space="preserve">Have you had a stroke? </w:t>
      </w:r>
    </w:p>
    <w:p w14:paraId="0549F8CD" w14:textId="266CF6F4" w:rsidR="002140F6" w:rsidRPr="005144AA" w:rsidRDefault="002140F6" w:rsidP="004E2E5E">
      <w:pPr>
        <w:jc w:val="center"/>
        <w:rPr>
          <w:rFonts w:asciiTheme="minorHAnsi" w:eastAsia="Arial" w:hAnsiTheme="minorHAnsi" w:cs="Arial"/>
          <w:b/>
          <w:color w:val="0070C0"/>
          <w:sz w:val="36"/>
          <w:szCs w:val="36"/>
        </w:rPr>
      </w:pPr>
      <w:r w:rsidRPr="005144AA">
        <w:rPr>
          <w:rFonts w:asciiTheme="minorHAnsi" w:eastAsia="Arial" w:hAnsiTheme="minorHAnsi" w:cs="Arial"/>
          <w:b/>
          <w:color w:val="0070C0"/>
          <w:sz w:val="36"/>
          <w:szCs w:val="36"/>
        </w:rPr>
        <w:t xml:space="preserve">Do you have problems moving your hands and fingers? </w:t>
      </w:r>
    </w:p>
    <w:p w14:paraId="1F2F8E82" w14:textId="350BC850" w:rsidR="002140F6" w:rsidRPr="005144AA" w:rsidRDefault="006F2D3F" w:rsidP="004E2E5E">
      <w:pPr>
        <w:pStyle w:val="ListParagraph"/>
        <w:jc w:val="center"/>
        <w:rPr>
          <w:rFonts w:asciiTheme="minorHAnsi" w:eastAsia="Arial" w:hAnsiTheme="minorHAnsi" w:cs="Arial"/>
          <w:b/>
          <w:color w:val="0070C0"/>
          <w:sz w:val="36"/>
          <w:szCs w:val="36"/>
        </w:rPr>
      </w:pPr>
      <w:r w:rsidRPr="005144AA">
        <w:rPr>
          <w:rFonts w:asciiTheme="minorHAnsi" w:eastAsia="Arial" w:hAnsiTheme="minorHAnsi" w:cs="Arial"/>
          <w:b/>
          <w:color w:val="0070C0"/>
          <w:sz w:val="36"/>
          <w:szCs w:val="36"/>
        </w:rPr>
        <w:t>F</w:t>
      </w:r>
      <w:r w:rsidR="002140F6" w:rsidRPr="005144AA">
        <w:rPr>
          <w:rFonts w:asciiTheme="minorHAnsi" w:eastAsia="Arial" w:hAnsiTheme="minorHAnsi" w:cs="Arial"/>
          <w:b/>
          <w:color w:val="0070C0"/>
          <w:sz w:val="36"/>
          <w:szCs w:val="36"/>
        </w:rPr>
        <w:t>ind out if piano lessons can improve your</w:t>
      </w:r>
      <w:r w:rsidR="004E2E5E" w:rsidRPr="005144AA">
        <w:rPr>
          <w:rFonts w:asciiTheme="minorHAnsi" w:eastAsia="Arial" w:hAnsiTheme="minorHAnsi" w:cs="Arial"/>
          <w:b/>
          <w:color w:val="0070C0"/>
          <w:sz w:val="36"/>
          <w:szCs w:val="36"/>
        </w:rPr>
        <w:t xml:space="preserve"> </w:t>
      </w:r>
      <w:r w:rsidR="002140F6" w:rsidRPr="005144AA">
        <w:rPr>
          <w:rFonts w:asciiTheme="minorHAnsi" w:eastAsia="Arial" w:hAnsiTheme="minorHAnsi" w:cs="Arial"/>
          <w:b/>
          <w:color w:val="0070C0"/>
          <w:sz w:val="36"/>
          <w:szCs w:val="36"/>
        </w:rPr>
        <w:t>hand and finger movements.</w:t>
      </w:r>
    </w:p>
    <w:p w14:paraId="3108353C" w14:textId="5C856988" w:rsidR="002140F6" w:rsidRPr="005144AA" w:rsidRDefault="002140F6">
      <w:pPr>
        <w:rPr>
          <w:rFonts w:asciiTheme="minorHAnsi" w:eastAsia="Arial" w:hAnsiTheme="minorHAnsi" w:cs="Arial"/>
          <w:highlight w:val="yellow"/>
        </w:rPr>
      </w:pPr>
    </w:p>
    <w:p w14:paraId="472412D2" w14:textId="09A3EA26" w:rsidR="002140F6" w:rsidRPr="005144AA" w:rsidRDefault="002140F6">
      <w:pPr>
        <w:rPr>
          <w:rFonts w:asciiTheme="minorHAnsi" w:eastAsia="Arial" w:hAnsiTheme="minorHAnsi" w:cs="Arial"/>
          <w:highlight w:val="yellow"/>
        </w:rPr>
      </w:pPr>
    </w:p>
    <w:p w14:paraId="7A0D62FC" w14:textId="497BAEA2" w:rsidR="002140F6" w:rsidRPr="00E914D2" w:rsidRDefault="002140F6">
      <w:pPr>
        <w:rPr>
          <w:rFonts w:asciiTheme="minorHAnsi" w:eastAsia="Arial" w:hAnsiTheme="minorHAnsi" w:cs="Arial"/>
          <w:color w:val="0070C0"/>
          <w:sz w:val="36"/>
          <w:szCs w:val="36"/>
          <w:u w:val="single"/>
        </w:rPr>
      </w:pPr>
      <w:r w:rsidRPr="00E914D2">
        <w:rPr>
          <w:rFonts w:asciiTheme="minorHAnsi" w:eastAsia="Arial" w:hAnsiTheme="minorHAnsi" w:cs="Arial"/>
          <w:color w:val="0070C0"/>
          <w:sz w:val="36"/>
          <w:szCs w:val="36"/>
          <w:u w:val="single"/>
        </w:rPr>
        <w:t xml:space="preserve">You may be eligible if you: </w:t>
      </w:r>
    </w:p>
    <w:p w14:paraId="0D3C8634" w14:textId="0A354DF3" w:rsidR="002140F6" w:rsidRPr="005144AA" w:rsidRDefault="002140F6" w:rsidP="002140F6">
      <w:pPr>
        <w:pStyle w:val="ListParagraph"/>
        <w:numPr>
          <w:ilvl w:val="0"/>
          <w:numId w:val="14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Are an adult (over 18 years of age)</w:t>
      </w:r>
    </w:p>
    <w:p w14:paraId="08407D07" w14:textId="7D30515B" w:rsidR="002140F6" w:rsidRPr="005144AA" w:rsidRDefault="002140F6" w:rsidP="002140F6">
      <w:pPr>
        <w:pStyle w:val="ListParagraph"/>
        <w:numPr>
          <w:ilvl w:val="0"/>
          <w:numId w:val="14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Had a first time stroke more than 6 months but less than 2 years ago</w:t>
      </w:r>
    </w:p>
    <w:p w14:paraId="17FC67C3" w14:textId="23769540" w:rsidR="002140F6" w:rsidRPr="005144AA" w:rsidRDefault="002140F6" w:rsidP="002140F6">
      <w:pPr>
        <w:pStyle w:val="ListParagraph"/>
        <w:numPr>
          <w:ilvl w:val="0"/>
          <w:numId w:val="14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Have some ability to move your fingers</w:t>
      </w:r>
    </w:p>
    <w:p w14:paraId="303F42B7" w14:textId="1748856E" w:rsidR="002140F6" w:rsidRPr="005144AA" w:rsidRDefault="00DF6CEC" w:rsidP="002140F6">
      <w:pPr>
        <w:pStyle w:val="ListParagraph"/>
        <w:numPr>
          <w:ilvl w:val="0"/>
          <w:numId w:val="14"/>
        </w:numPr>
        <w:rPr>
          <w:rFonts w:asciiTheme="minorHAnsi" w:eastAsia="Arial" w:hAnsiTheme="minorHAnsi" w:cs="Arial"/>
          <w:sz w:val="28"/>
          <w:szCs w:val="28"/>
        </w:rPr>
      </w:pPr>
      <w:r w:rsidRPr="009C7B46">
        <w:rPr>
          <w:rFonts w:asciiTheme="minorHAnsi" w:eastAsia="Arial" w:hAnsiTheme="minorHAnsi" w:cs="Arial"/>
          <w:noProof/>
          <w:highlight w:val="yellow"/>
        </w:rPr>
        <w:drawing>
          <wp:anchor distT="0" distB="0" distL="114300" distR="114300" simplePos="0" relativeHeight="251654656" behindDoc="0" locked="0" layoutInCell="1" allowOverlap="1" wp14:anchorId="6635BF88" wp14:editId="0A5194A7">
            <wp:simplePos x="0" y="0"/>
            <wp:positionH relativeFrom="column">
              <wp:posOffset>5125720</wp:posOffset>
            </wp:positionH>
            <wp:positionV relativeFrom="paragraph">
              <wp:posOffset>57150</wp:posOffset>
            </wp:positionV>
            <wp:extent cx="1211580" cy="982568"/>
            <wp:effectExtent l="0" t="0" r="0" b="0"/>
            <wp:wrapNone/>
            <wp:docPr id="3" name="Picture 2" descr="A brain scan machine and brain scan mach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4EDD492-2660-4482-8B47-49BF74B39D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brain scan machine and brain scan machine&#10;&#10;AI-generated content may be incorrect.">
                      <a:extLst>
                        <a:ext uri="{FF2B5EF4-FFF2-40B4-BE49-F238E27FC236}">
                          <a16:creationId xmlns:a16="http://schemas.microsoft.com/office/drawing/2014/main" id="{34EDD492-2660-4482-8B47-49BF74B39D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l="24425" t="51571" r="33761"/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982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F6" w:rsidRPr="005144AA">
        <w:rPr>
          <w:rFonts w:asciiTheme="minorHAnsi" w:eastAsia="Arial" w:hAnsiTheme="minorHAnsi" w:cs="Arial"/>
          <w:sz w:val="28"/>
          <w:szCs w:val="28"/>
        </w:rPr>
        <w:t xml:space="preserve">Are eligible to undergo a magnetic resonance imaging </w:t>
      </w:r>
      <w:r w:rsidR="00935690" w:rsidRPr="005144AA">
        <w:rPr>
          <w:rFonts w:asciiTheme="minorHAnsi" w:eastAsia="Arial" w:hAnsiTheme="minorHAnsi" w:cs="Arial"/>
          <w:sz w:val="28"/>
          <w:szCs w:val="28"/>
        </w:rPr>
        <w:t xml:space="preserve">(brain) </w:t>
      </w:r>
      <w:r w:rsidR="002140F6" w:rsidRPr="005144AA">
        <w:rPr>
          <w:rFonts w:asciiTheme="minorHAnsi" w:eastAsia="Arial" w:hAnsiTheme="minorHAnsi" w:cs="Arial"/>
          <w:sz w:val="28"/>
          <w:szCs w:val="28"/>
        </w:rPr>
        <w:t>scan</w:t>
      </w:r>
    </w:p>
    <w:p w14:paraId="50BCA2C9" w14:textId="73D8194F" w:rsidR="002140F6" w:rsidRPr="005144AA" w:rsidRDefault="002140F6" w:rsidP="002140F6">
      <w:pPr>
        <w:pStyle w:val="ListParagraph"/>
        <w:numPr>
          <w:ilvl w:val="1"/>
          <w:numId w:val="14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Do not have metal implants</w:t>
      </w:r>
    </w:p>
    <w:p w14:paraId="3FFB80DE" w14:textId="125DB7F7" w:rsidR="002140F6" w:rsidRPr="005144AA" w:rsidRDefault="002140F6" w:rsidP="002140F6">
      <w:pPr>
        <w:pStyle w:val="ListParagraph"/>
        <w:numPr>
          <w:ilvl w:val="1"/>
          <w:numId w:val="14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Are not claustrophobic</w:t>
      </w:r>
    </w:p>
    <w:p w14:paraId="5CB52274" w14:textId="4C8BD6BD" w:rsidR="002140F6" w:rsidRPr="005144AA" w:rsidRDefault="00147420" w:rsidP="002140F6">
      <w:pPr>
        <w:pStyle w:val="ListParagraph"/>
        <w:numPr>
          <w:ilvl w:val="1"/>
          <w:numId w:val="14"/>
        </w:numPr>
        <w:rPr>
          <w:rFonts w:asciiTheme="minorHAnsi" w:eastAsia="Arial" w:hAnsiTheme="minorHAnsi" w:cs="Arial"/>
          <w:sz w:val="28"/>
          <w:szCs w:val="28"/>
        </w:rPr>
      </w:pPr>
      <w:r w:rsidRPr="009C7B46">
        <w:rPr>
          <w:rFonts w:asciiTheme="minorHAnsi" w:hAnsiTheme="minorHAnsi" w:cs="Arial"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630F06DF" wp14:editId="156A1621">
            <wp:simplePos x="0" y="0"/>
            <wp:positionH relativeFrom="column">
              <wp:posOffset>5292936</wp:posOffset>
            </wp:positionH>
            <wp:positionV relativeFrom="paragraph">
              <wp:posOffset>221192</wp:posOffset>
            </wp:positionV>
            <wp:extent cx="980652" cy="980652"/>
            <wp:effectExtent l="0" t="0" r="0" b="0"/>
            <wp:wrapNone/>
            <wp:docPr id="89397881" name="Graphic 7" descr="Piano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B249D372-132B-71A7-3986-33BF54D39F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phic 7" descr="Piano with solid fill">
                      <a:extLst>
                        <a:ext uri="{FF2B5EF4-FFF2-40B4-BE49-F238E27FC236}">
                          <a16:creationId xmlns:a16="http://schemas.microsoft.com/office/drawing/2014/main" id="{B249D372-132B-71A7-3986-33BF54D39F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652" cy="980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F6" w:rsidRPr="005144AA">
        <w:rPr>
          <w:rFonts w:asciiTheme="minorHAnsi" w:eastAsia="Arial" w:hAnsiTheme="minorHAnsi" w:cs="Arial"/>
          <w:sz w:val="28"/>
          <w:szCs w:val="28"/>
        </w:rPr>
        <w:t>Are not pregnant</w:t>
      </w:r>
    </w:p>
    <w:p w14:paraId="0C79E3E1" w14:textId="7C8A6F08" w:rsidR="002140F6" w:rsidRPr="005144AA" w:rsidRDefault="002140F6">
      <w:pPr>
        <w:rPr>
          <w:rFonts w:asciiTheme="minorHAnsi" w:eastAsia="Arial" w:hAnsiTheme="minorHAnsi" w:cs="Arial"/>
        </w:rPr>
      </w:pPr>
    </w:p>
    <w:p w14:paraId="11AF1259" w14:textId="16853E70" w:rsidR="002140F6" w:rsidRPr="00E914D2" w:rsidRDefault="002140F6">
      <w:pPr>
        <w:rPr>
          <w:rFonts w:asciiTheme="minorHAnsi" w:eastAsia="Arial" w:hAnsiTheme="minorHAnsi" w:cs="Arial"/>
          <w:color w:val="0070C0"/>
          <w:sz w:val="36"/>
          <w:szCs w:val="36"/>
          <w:u w:val="single"/>
        </w:rPr>
      </w:pPr>
      <w:r w:rsidRPr="00E914D2">
        <w:rPr>
          <w:rFonts w:asciiTheme="minorHAnsi" w:eastAsia="Arial" w:hAnsiTheme="minorHAnsi" w:cs="Arial"/>
          <w:color w:val="0070C0"/>
          <w:sz w:val="36"/>
          <w:szCs w:val="36"/>
          <w:u w:val="single"/>
        </w:rPr>
        <w:t>Your participation will require</w:t>
      </w:r>
      <w:r w:rsidR="00935690" w:rsidRPr="00E914D2">
        <w:rPr>
          <w:rFonts w:asciiTheme="minorHAnsi" w:eastAsia="Arial" w:hAnsiTheme="minorHAnsi" w:cs="Arial"/>
          <w:color w:val="0070C0"/>
          <w:sz w:val="36"/>
          <w:szCs w:val="36"/>
          <w:u w:val="single"/>
        </w:rPr>
        <w:t xml:space="preserve"> 14 visits total:</w:t>
      </w:r>
    </w:p>
    <w:p w14:paraId="374E4DD5" w14:textId="764A3B0C" w:rsidR="00935690" w:rsidRPr="005144AA" w:rsidRDefault="00935690" w:rsidP="00935690">
      <w:pPr>
        <w:pStyle w:val="ListParagraph"/>
        <w:numPr>
          <w:ilvl w:val="0"/>
          <w:numId w:val="15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10 visits for piano lessons (individually and/or group):</w:t>
      </w:r>
      <w:r w:rsidR="00F32AF0" w:rsidRPr="00F32AF0">
        <w:rPr>
          <w:rFonts w:asciiTheme="minorHAnsi" w:eastAsia="Arial" w:hAnsiTheme="minorHAnsi" w:cs="Arial"/>
          <w:noProof/>
          <w:sz w:val="28"/>
          <w:szCs w:val="28"/>
        </w:rPr>
        <w:t xml:space="preserve"> </w:t>
      </w:r>
    </w:p>
    <w:p w14:paraId="652D2BD3" w14:textId="2AC42D5D" w:rsidR="001341E7" w:rsidRPr="00B23CA3" w:rsidRDefault="00935690" w:rsidP="00147420">
      <w:pPr>
        <w:pStyle w:val="ListParagraph"/>
        <w:numPr>
          <w:ilvl w:val="1"/>
          <w:numId w:val="15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 xml:space="preserve">2 hours each day, </w:t>
      </w:r>
      <w:r w:rsidR="006A4BCA">
        <w:rPr>
          <w:rFonts w:asciiTheme="minorHAnsi" w:eastAsia="Arial" w:hAnsiTheme="minorHAnsi" w:cs="Arial"/>
          <w:sz w:val="28"/>
          <w:szCs w:val="28"/>
        </w:rPr>
        <w:t>5 consecutive days</w:t>
      </w:r>
      <w:r w:rsidRPr="005144AA">
        <w:rPr>
          <w:rFonts w:asciiTheme="minorHAnsi" w:eastAsia="Arial" w:hAnsiTheme="minorHAnsi" w:cs="Arial"/>
          <w:sz w:val="28"/>
          <w:szCs w:val="28"/>
        </w:rPr>
        <w:t xml:space="preserve">, for 2 weeks. </w:t>
      </w:r>
    </w:p>
    <w:p w14:paraId="421ED33D" w14:textId="430D18CF" w:rsidR="00935690" w:rsidRPr="005144AA" w:rsidRDefault="00DF6CEC" w:rsidP="00935690">
      <w:pPr>
        <w:pStyle w:val="ListParagraph"/>
        <w:numPr>
          <w:ilvl w:val="0"/>
          <w:numId w:val="15"/>
        </w:numPr>
        <w:rPr>
          <w:rFonts w:asciiTheme="minorHAnsi" w:eastAsia="Arial" w:hAnsiTheme="minorHAnsi" w:cs="Arial"/>
          <w:sz w:val="28"/>
          <w:szCs w:val="28"/>
        </w:rPr>
      </w:pPr>
      <w:r>
        <w:rPr>
          <w:rFonts w:asciiTheme="minorHAnsi" w:eastAsia="Arial" w:hAnsiTheme="minorHAnsi" w:cs="Arial"/>
          <w:noProof/>
          <w:sz w:val="28"/>
          <w:szCs w:val="28"/>
        </w:rPr>
        <w:drawing>
          <wp:anchor distT="0" distB="0" distL="114300" distR="114300" simplePos="0" relativeHeight="251663872" behindDoc="1" locked="0" layoutInCell="1" allowOverlap="1" wp14:anchorId="185CA991" wp14:editId="2501A53D">
            <wp:simplePos x="0" y="0"/>
            <wp:positionH relativeFrom="column">
              <wp:posOffset>5965703</wp:posOffset>
            </wp:positionH>
            <wp:positionV relativeFrom="paragraph">
              <wp:posOffset>238206</wp:posOffset>
            </wp:positionV>
            <wp:extent cx="1045075" cy="749030"/>
            <wp:effectExtent l="0" t="0" r="0" b="635"/>
            <wp:wrapNone/>
            <wp:docPr id="20988553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55372" name="Picture 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5815" cy="756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690" w:rsidRPr="005144AA">
        <w:rPr>
          <w:rFonts w:asciiTheme="minorHAnsi" w:eastAsia="Arial" w:hAnsiTheme="minorHAnsi" w:cs="Arial"/>
          <w:sz w:val="28"/>
          <w:szCs w:val="28"/>
        </w:rPr>
        <w:t>4 visits</w:t>
      </w:r>
      <w:r w:rsidR="00673036" w:rsidRPr="005144AA">
        <w:rPr>
          <w:rFonts w:asciiTheme="minorHAnsi" w:eastAsia="Arial" w:hAnsiTheme="minorHAnsi" w:cs="Arial"/>
          <w:sz w:val="28"/>
          <w:szCs w:val="28"/>
        </w:rPr>
        <w:t xml:space="preserve"> where we will</w:t>
      </w:r>
      <w:r w:rsidR="00935690" w:rsidRPr="005144AA">
        <w:rPr>
          <w:rFonts w:asciiTheme="minorHAnsi" w:eastAsia="Arial" w:hAnsiTheme="minorHAnsi" w:cs="Arial"/>
          <w:sz w:val="28"/>
          <w:szCs w:val="28"/>
        </w:rPr>
        <w:t xml:space="preserve"> </w:t>
      </w:r>
      <w:r w:rsidR="00673036" w:rsidRPr="005144AA">
        <w:rPr>
          <w:rFonts w:asciiTheme="minorHAnsi" w:eastAsia="Arial" w:hAnsiTheme="minorHAnsi" w:cs="Arial"/>
          <w:sz w:val="28"/>
          <w:szCs w:val="28"/>
        </w:rPr>
        <w:t xml:space="preserve">evaluate </w:t>
      </w:r>
      <w:r w:rsidR="00935690" w:rsidRPr="005144AA">
        <w:rPr>
          <w:rFonts w:asciiTheme="minorHAnsi" w:eastAsia="Arial" w:hAnsiTheme="minorHAnsi" w:cs="Arial"/>
          <w:sz w:val="28"/>
          <w:szCs w:val="28"/>
        </w:rPr>
        <w:t>how you move: 1 visit before and 3 visits after</w:t>
      </w:r>
      <w:r w:rsidR="00622199">
        <w:rPr>
          <w:rFonts w:asciiTheme="minorHAnsi" w:eastAsia="Arial" w:hAnsiTheme="minorHAnsi" w:cs="Arial"/>
          <w:sz w:val="28"/>
          <w:szCs w:val="28"/>
        </w:rPr>
        <w:t xml:space="preserve"> </w:t>
      </w:r>
      <w:r w:rsidR="00935690" w:rsidRPr="005144AA">
        <w:rPr>
          <w:rFonts w:asciiTheme="minorHAnsi" w:eastAsia="Arial" w:hAnsiTheme="minorHAnsi" w:cs="Arial"/>
          <w:sz w:val="28"/>
          <w:szCs w:val="28"/>
        </w:rPr>
        <w:t xml:space="preserve">the piano lessons. Each </w:t>
      </w:r>
      <w:r w:rsidR="00B2450D" w:rsidRPr="005144AA">
        <w:rPr>
          <w:rFonts w:asciiTheme="minorHAnsi" w:eastAsia="Arial" w:hAnsiTheme="minorHAnsi" w:cs="Arial"/>
          <w:sz w:val="28"/>
          <w:szCs w:val="28"/>
        </w:rPr>
        <w:t>visit</w:t>
      </w:r>
      <w:r w:rsidR="00935690" w:rsidRPr="005144AA">
        <w:rPr>
          <w:rFonts w:asciiTheme="minorHAnsi" w:eastAsia="Arial" w:hAnsiTheme="minorHAnsi" w:cs="Arial"/>
          <w:sz w:val="28"/>
          <w:szCs w:val="28"/>
        </w:rPr>
        <w:t xml:space="preserve"> is approximately 2 to 3 hours</w:t>
      </w:r>
    </w:p>
    <w:p w14:paraId="24E9667B" w14:textId="77F647A3" w:rsidR="00935690" w:rsidRPr="005144AA" w:rsidRDefault="00935690" w:rsidP="00935690">
      <w:pPr>
        <w:pStyle w:val="ListParagraph"/>
        <w:numPr>
          <w:ilvl w:val="1"/>
          <w:numId w:val="15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 xml:space="preserve">Includes </w:t>
      </w:r>
      <w:r w:rsidR="00B2450D" w:rsidRPr="005144AA">
        <w:rPr>
          <w:rFonts w:asciiTheme="minorHAnsi" w:eastAsia="Arial" w:hAnsiTheme="minorHAnsi" w:cs="Arial"/>
          <w:sz w:val="28"/>
          <w:szCs w:val="28"/>
        </w:rPr>
        <w:t>2</w:t>
      </w:r>
      <w:r w:rsidRPr="005144AA">
        <w:rPr>
          <w:rFonts w:asciiTheme="minorHAnsi" w:eastAsia="Arial" w:hAnsiTheme="minorHAnsi" w:cs="Arial"/>
          <w:sz w:val="28"/>
          <w:szCs w:val="28"/>
        </w:rPr>
        <w:t xml:space="preserve"> magnetic resonance imaging (brain) scans, approximately 1 hour each. </w:t>
      </w:r>
    </w:p>
    <w:p w14:paraId="06BBEB86" w14:textId="6E0E1021" w:rsidR="002140F6" w:rsidRPr="005144AA" w:rsidRDefault="002140F6">
      <w:pPr>
        <w:rPr>
          <w:rFonts w:asciiTheme="minorHAnsi" w:eastAsia="Arial" w:hAnsiTheme="minorHAnsi" w:cs="Arial"/>
          <w:sz w:val="28"/>
          <w:szCs w:val="28"/>
        </w:rPr>
      </w:pPr>
    </w:p>
    <w:p w14:paraId="2D72B3A4" w14:textId="5D6E919F" w:rsidR="004B6471" w:rsidRPr="00E914D2" w:rsidRDefault="00177B7D">
      <w:pPr>
        <w:rPr>
          <w:rFonts w:asciiTheme="minorHAnsi" w:eastAsia="Arial" w:hAnsiTheme="minorHAnsi" w:cs="Arial"/>
          <w:color w:val="0070C0"/>
          <w:sz w:val="36"/>
          <w:szCs w:val="36"/>
          <w:u w:val="single"/>
        </w:rPr>
      </w:pPr>
      <w:r w:rsidRPr="00E914D2">
        <w:rPr>
          <w:rFonts w:asciiTheme="minorHAnsi" w:eastAsia="Arial" w:hAnsiTheme="minorHAnsi" w:cs="Arial"/>
          <w:color w:val="0070C0"/>
          <w:sz w:val="36"/>
          <w:szCs w:val="36"/>
          <w:u w:val="single"/>
        </w:rPr>
        <w:t>The research study will take place at:</w:t>
      </w:r>
    </w:p>
    <w:p w14:paraId="5A39EE87" w14:textId="77777777" w:rsidR="004B6471" w:rsidRPr="005144AA" w:rsidRDefault="004B6471" w:rsidP="00177B7D">
      <w:pPr>
        <w:pStyle w:val="ListParagraph"/>
        <w:numPr>
          <w:ilvl w:val="0"/>
          <w:numId w:val="17"/>
        </w:numPr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Faculty of Kinesiology and Physical Education, University of Toronto</w:t>
      </w:r>
    </w:p>
    <w:p w14:paraId="1EB76652" w14:textId="37E0D639" w:rsidR="004B6471" w:rsidRPr="005144AA" w:rsidRDefault="004B6471" w:rsidP="00177B7D">
      <w:pPr>
        <w:ind w:firstLine="720"/>
        <w:rPr>
          <w:rFonts w:asciiTheme="minorHAnsi" w:eastAsia="Arial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55 Harbord St. (by Spadina Ave</w:t>
      </w:r>
      <w:r w:rsidR="00E914D2">
        <w:rPr>
          <w:rFonts w:asciiTheme="minorHAnsi" w:eastAsia="Arial" w:hAnsiTheme="minorHAnsi" w:cs="Arial"/>
          <w:sz w:val="28"/>
          <w:szCs w:val="28"/>
        </w:rPr>
        <w:t>.</w:t>
      </w:r>
      <w:r w:rsidRPr="005144AA">
        <w:rPr>
          <w:rFonts w:asciiTheme="minorHAnsi" w:eastAsia="Arial" w:hAnsiTheme="minorHAnsi" w:cs="Arial"/>
          <w:sz w:val="28"/>
          <w:szCs w:val="28"/>
        </w:rPr>
        <w:t>)</w:t>
      </w:r>
    </w:p>
    <w:p w14:paraId="718717C7" w14:textId="78482C1C" w:rsidR="00343FCC" w:rsidRPr="005144AA" w:rsidRDefault="00FA36D3">
      <w:pPr>
        <w:rPr>
          <w:rFonts w:asciiTheme="minorHAnsi" w:hAnsiTheme="minorHAnsi" w:cs="Arial"/>
          <w:sz w:val="28"/>
          <w:szCs w:val="28"/>
          <w:highlight w:val="yellow"/>
        </w:rPr>
      </w:pPr>
      <w:r w:rsidRPr="005144AA">
        <w:rPr>
          <w:rFonts w:asciiTheme="minorHAnsi" w:eastAsia="Arial" w:hAnsiTheme="minorHAnsi" w:cs="Arial"/>
          <w:sz w:val="28"/>
          <w:szCs w:val="28"/>
          <w:highlight w:val="yellow"/>
        </w:rPr>
        <w:t xml:space="preserve"> </w:t>
      </w:r>
    </w:p>
    <w:p w14:paraId="66A81511" w14:textId="75B9B3F1" w:rsidR="00343FCC" w:rsidRPr="00E914D2" w:rsidRDefault="00673036">
      <w:pPr>
        <w:rPr>
          <w:rFonts w:asciiTheme="minorHAnsi" w:hAnsiTheme="minorHAnsi" w:cs="Arial"/>
          <w:color w:val="0070C0"/>
          <w:sz w:val="36"/>
          <w:szCs w:val="36"/>
          <w:u w:val="single"/>
        </w:rPr>
      </w:pPr>
      <w:r w:rsidRPr="00E914D2">
        <w:rPr>
          <w:rFonts w:asciiTheme="minorHAnsi" w:eastAsia="Arial" w:hAnsiTheme="minorHAnsi" w:cs="Arial"/>
          <w:color w:val="0070C0"/>
          <w:sz w:val="36"/>
          <w:szCs w:val="36"/>
          <w:u w:val="single"/>
        </w:rPr>
        <w:t>For more information</w:t>
      </w:r>
      <w:r w:rsidR="00721B6D" w:rsidRPr="00E914D2">
        <w:rPr>
          <w:rFonts w:asciiTheme="minorHAnsi" w:eastAsia="Arial" w:hAnsiTheme="minorHAnsi" w:cs="Arial"/>
          <w:color w:val="0070C0"/>
          <w:sz w:val="36"/>
          <w:szCs w:val="36"/>
          <w:u w:val="single"/>
        </w:rPr>
        <w:t>:</w:t>
      </w:r>
    </w:p>
    <w:p w14:paraId="3C64F5F5" w14:textId="52EF0F2D" w:rsidR="00343FCC" w:rsidRPr="005144AA" w:rsidRDefault="00673036" w:rsidP="005144AA">
      <w:pPr>
        <w:pStyle w:val="ListParagraph"/>
        <w:numPr>
          <w:ilvl w:val="0"/>
          <w:numId w:val="16"/>
        </w:numPr>
        <w:rPr>
          <w:rFonts w:asciiTheme="minorHAnsi" w:hAnsiTheme="minorHAnsi" w:cs="Arial"/>
          <w:sz w:val="28"/>
          <w:szCs w:val="28"/>
        </w:rPr>
      </w:pPr>
      <w:r w:rsidRPr="005144AA">
        <w:rPr>
          <w:rFonts w:asciiTheme="minorHAnsi" w:eastAsia="Arial" w:hAnsiTheme="minorHAnsi" w:cs="Arial"/>
          <w:sz w:val="28"/>
          <w:szCs w:val="28"/>
        </w:rPr>
        <w:t>P</w:t>
      </w:r>
      <w:r w:rsidR="00721B6D" w:rsidRPr="005144AA">
        <w:rPr>
          <w:rFonts w:asciiTheme="minorHAnsi" w:eastAsia="Arial" w:hAnsiTheme="minorHAnsi" w:cs="Arial"/>
          <w:sz w:val="28"/>
          <w:szCs w:val="28"/>
        </w:rPr>
        <w:t>lease contact</w:t>
      </w:r>
      <w:r w:rsidR="00B23328" w:rsidRPr="005144AA">
        <w:rPr>
          <w:rFonts w:asciiTheme="minorHAnsi" w:eastAsia="Arial" w:hAnsiTheme="minorHAnsi" w:cs="Arial"/>
          <w:sz w:val="28"/>
          <w:szCs w:val="28"/>
        </w:rPr>
        <w:t xml:space="preserve"> </w:t>
      </w:r>
      <w:r w:rsidRPr="005144AA">
        <w:rPr>
          <w:rFonts w:asciiTheme="minorHAnsi" w:eastAsia="Arial" w:hAnsiTheme="minorHAnsi" w:cs="Arial"/>
          <w:sz w:val="28"/>
          <w:szCs w:val="28"/>
        </w:rPr>
        <w:t xml:space="preserve">Dr. Joyce Chen at </w:t>
      </w:r>
      <w:hyperlink r:id="rId14" w:history="1">
        <w:r w:rsidRPr="005144AA">
          <w:rPr>
            <w:rStyle w:val="Hyperlink"/>
            <w:rFonts w:asciiTheme="minorHAnsi" w:eastAsia="Arial" w:hAnsiTheme="minorHAnsi" w:cs="Arial"/>
            <w:sz w:val="28"/>
            <w:szCs w:val="28"/>
          </w:rPr>
          <w:t>joycelynn.chen@utoronto.ca</w:t>
        </w:r>
      </w:hyperlink>
      <w:r w:rsidR="00641DA4">
        <w:rPr>
          <w:rFonts w:ascii="Calibri" w:hAnsi="Calibri" w:cs="Calibri"/>
          <w:sz w:val="28"/>
          <w:szCs w:val="28"/>
        </w:rPr>
        <w:t xml:space="preserve"> or the </w:t>
      </w:r>
      <w:r w:rsidR="003674BD">
        <w:rPr>
          <w:rFonts w:ascii="Calibri" w:hAnsi="Calibri" w:cs="Calibri"/>
          <w:sz w:val="28"/>
          <w:szCs w:val="28"/>
        </w:rPr>
        <w:t xml:space="preserve">research team at </w:t>
      </w:r>
      <w:hyperlink r:id="rId15" w:history="1">
        <w:r w:rsidR="009031A2" w:rsidRPr="00E62228">
          <w:rPr>
            <w:rStyle w:val="Hyperlink"/>
            <w:rFonts w:ascii="Calibri" w:hAnsi="Calibri" w:cs="Calibri"/>
            <w:sz w:val="28"/>
            <w:szCs w:val="28"/>
          </w:rPr>
          <w:t>kpe.tempolab@utoronto.ca</w:t>
        </w:r>
      </w:hyperlink>
      <w:r w:rsidR="009031A2">
        <w:rPr>
          <w:rFonts w:ascii="Calibri" w:hAnsi="Calibri" w:cs="Calibri"/>
          <w:sz w:val="28"/>
          <w:szCs w:val="28"/>
        </w:rPr>
        <w:t xml:space="preserve"> </w:t>
      </w:r>
      <w:r w:rsidR="00641DA4">
        <w:t xml:space="preserve"> </w:t>
      </w:r>
    </w:p>
    <w:sectPr w:rsidR="00343FCC" w:rsidRPr="005144A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426" w:right="1008" w:bottom="1008" w:left="1008" w:header="720" w:footer="720" w:gutter="0"/>
      <w:pgNumType w:start="1"/>
      <w:cols w:space="720" w:equalWidth="0">
        <w:col w:w="936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20263" w14:textId="77777777" w:rsidR="007B0E4D" w:rsidRDefault="007B0E4D">
      <w:r>
        <w:separator/>
      </w:r>
    </w:p>
  </w:endnote>
  <w:endnote w:type="continuationSeparator" w:id="0">
    <w:p w14:paraId="75A4DAE2" w14:textId="77777777" w:rsidR="007B0E4D" w:rsidRDefault="007B0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34E86" w14:textId="77777777" w:rsidR="00AB1587" w:rsidRDefault="00AB1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6256" w14:textId="77777777" w:rsidR="00DF327D" w:rsidRDefault="00DF327D">
    <w:pPr>
      <w:tabs>
        <w:tab w:val="center" w:pos="4320"/>
        <w:tab w:val="right" w:pos="8640"/>
      </w:tabs>
      <w:ind w:right="360"/>
    </w:pPr>
    <w:hyperlink r:id="rId1">
      <w:r>
        <w:rPr>
          <w:rStyle w:val="Hyperlink"/>
        </w:rPr>
        <w:t>mailto:golestani@psych.utoronto.ca</w:t>
      </w:r>
    </w:hyperlink>
  </w:p>
  <w:p w14:paraId="17DA1E23" w14:textId="77777777" w:rsidR="00DF327D" w:rsidRDefault="00DF327D">
    <w:pPr>
      <w:tabs>
        <w:tab w:val="center" w:pos="4320"/>
        <w:tab w:val="right" w:pos="8640"/>
      </w:tabs>
      <w:ind w:right="360"/>
    </w:pPr>
    <w:hyperlink r:id="rId2">
      <w:r>
        <w:rPr>
          <w:rStyle w:val="Hyperlink"/>
        </w:rPr>
        <w:t>mailto:golestani@psych.utoronto.ca</w:t>
      </w:r>
    </w:hyperlink>
  </w:p>
  <w:p w14:paraId="25C2F498" w14:textId="77777777" w:rsidR="00DF327D" w:rsidRDefault="00DF327D">
    <w:pPr>
      <w:tabs>
        <w:tab w:val="center" w:pos="4320"/>
        <w:tab w:val="right" w:pos="8640"/>
      </w:tabs>
      <w:ind w:right="360"/>
    </w:pPr>
    <w:r>
      <w:rPr>
        <w:rFonts w:ascii="Arial" w:eastAsia="Arial" w:hAnsi="Arial" w:cs="Arial"/>
        <w:sz w:val="16"/>
        <w:szCs w:val="16"/>
      </w:rPr>
      <w:t xml:space="preserve">UT - ROCO-HREP – Application Form for </w:t>
    </w:r>
    <w:r>
      <w:rPr>
        <w:rFonts w:ascii="Arial" w:eastAsia="Arial" w:hAnsi="Arial" w:cs="Arial"/>
        <w:sz w:val="16"/>
        <w:szCs w:val="16"/>
        <w:highlight w:val="lightGray"/>
      </w:rPr>
      <w:t>Supervised/Sponsored Research</w:t>
    </w:r>
    <w:r>
      <w:rPr>
        <w:rFonts w:ascii="Arial" w:eastAsia="Arial" w:hAnsi="Arial" w:cs="Arial"/>
        <w:sz w:val="16"/>
        <w:szCs w:val="16"/>
      </w:rPr>
      <w:t xml:space="preserve">                                     </w:t>
    </w:r>
    <w:r>
      <w:rPr>
        <w:rFonts w:ascii="Arial" w:eastAsia="Arial" w:hAnsi="Arial" w:cs="Arial"/>
        <w:sz w:val="16"/>
        <w:szCs w:val="16"/>
      </w:rPr>
      <w:tab/>
    </w:r>
    <w:r>
      <w:fldChar w:fldCharType="begin"/>
    </w:r>
    <w:r>
      <w:instrText>PAGE</w:instrText>
    </w:r>
    <w:r>
      <w:fldChar w:fldCharType="separate"/>
    </w:r>
    <w:r w:rsidR="002D35F5">
      <w:rPr>
        <w:noProof/>
      </w:rPr>
      <w:t>2</w:t>
    </w:r>
    <w:r>
      <w:fldChar w:fldCharType="end"/>
    </w:r>
    <w:r>
      <w:rPr>
        <w:rFonts w:ascii="Arial" w:eastAsia="Arial" w:hAnsi="Arial" w:cs="Arial"/>
        <w:sz w:val="18"/>
        <w:szCs w:val="18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2D35F5">
      <w:rPr>
        <w:noProof/>
      </w:rPr>
      <w:t>2</w:t>
    </w:r>
    <w:r>
      <w:fldChar w:fldCharType="end"/>
    </w:r>
  </w:p>
  <w:p w14:paraId="432E2776" w14:textId="77777777" w:rsidR="00DF327D" w:rsidRDefault="00DF327D">
    <w:pPr>
      <w:tabs>
        <w:tab w:val="center" w:pos="4320"/>
        <w:tab w:val="right" w:pos="8640"/>
      </w:tabs>
      <w:ind w:right="360"/>
    </w:pPr>
  </w:p>
  <w:p w14:paraId="5CACB534" w14:textId="77777777" w:rsidR="00DF327D" w:rsidRDefault="00DF327D"/>
  <w:p w14:paraId="68B075D6" w14:textId="77777777" w:rsidR="00DF327D" w:rsidRDefault="00DF327D"/>
  <w:p w14:paraId="54A58CCD" w14:textId="77777777" w:rsidR="00DF327D" w:rsidRDefault="00DF327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6CB6" w14:textId="424EDE2A" w:rsidR="00C0435E" w:rsidRPr="001511DE" w:rsidRDefault="00C0435E">
    <w:pPr>
      <w:pStyle w:val="Footer"/>
      <w:rPr>
        <w:rFonts w:asciiTheme="minorHAnsi" w:hAnsiTheme="minorHAnsi" w:cstheme="minorHAnsi"/>
        <w:sz w:val="20"/>
        <w:szCs w:val="20"/>
      </w:rPr>
    </w:pPr>
    <w:r w:rsidRPr="001511DE">
      <w:rPr>
        <w:rFonts w:asciiTheme="minorHAnsi" w:hAnsiTheme="minorHAnsi" w:cstheme="minorHAnsi"/>
        <w:sz w:val="20"/>
        <w:szCs w:val="20"/>
      </w:rPr>
      <w:t>The study has been approved by the University of Toronto Research Ethics Board</w:t>
    </w:r>
    <w:r w:rsidR="001511DE" w:rsidRPr="001511DE">
      <w:rPr>
        <w:rFonts w:asciiTheme="minorHAnsi" w:hAnsiTheme="minorHAnsi" w:cstheme="minorHAnsi"/>
        <w:sz w:val="20"/>
        <w:szCs w:val="20"/>
      </w:rPr>
      <w:t xml:space="preserve">.   </w:t>
    </w:r>
    <w:r w:rsidRPr="001511DE">
      <w:rPr>
        <w:rFonts w:asciiTheme="minorHAnsi" w:hAnsiTheme="minorHAnsi" w:cstheme="minorHAnsi"/>
        <w:sz w:val="20"/>
        <w:szCs w:val="20"/>
      </w:rPr>
      <w:t>V</w:t>
    </w:r>
    <w:r w:rsidR="004B14F4">
      <w:rPr>
        <w:rFonts w:asciiTheme="minorHAnsi" w:hAnsiTheme="minorHAnsi" w:cstheme="minorHAnsi"/>
        <w:sz w:val="20"/>
        <w:szCs w:val="20"/>
      </w:rPr>
      <w:t>2 May 4, 2026</w:t>
    </w:r>
  </w:p>
  <w:p w14:paraId="6406174A" w14:textId="77777777" w:rsidR="00DF327D" w:rsidRDefault="00DF32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32116" w14:textId="77777777" w:rsidR="007B0E4D" w:rsidRDefault="007B0E4D">
      <w:r>
        <w:separator/>
      </w:r>
    </w:p>
  </w:footnote>
  <w:footnote w:type="continuationSeparator" w:id="0">
    <w:p w14:paraId="0075CC73" w14:textId="77777777" w:rsidR="007B0E4D" w:rsidRDefault="007B0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D4BA7" w14:textId="77777777" w:rsidR="0085381D" w:rsidRDefault="008538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4137" w14:textId="77777777" w:rsidR="0085381D" w:rsidRDefault="008538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ACE2" w14:textId="6CC3764E" w:rsidR="001511DE" w:rsidRDefault="001511DE">
    <w:pPr>
      <w:pStyle w:val="Header"/>
    </w:pPr>
    <w:r w:rsidRPr="00673036">
      <w:rPr>
        <w:rFonts w:ascii="Arial" w:eastAsia="Arial" w:hAnsi="Arial" w:cs="Arial"/>
        <w:b/>
        <w:noProof/>
        <w:sz w:val="44"/>
        <w:szCs w:val="44"/>
      </w:rPr>
      <w:drawing>
        <wp:inline distT="0" distB="0" distL="0" distR="0" wp14:anchorId="3C6CD5C4" wp14:editId="3651873C">
          <wp:extent cx="3347962" cy="681754"/>
          <wp:effectExtent l="0" t="0" r="0" b="0"/>
          <wp:docPr id="542758020" name="Picture 542758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PE_CMC_UOFT_Log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47962" cy="681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3EC"/>
    <w:multiLevelType w:val="hybridMultilevel"/>
    <w:tmpl w:val="E01C3050"/>
    <w:lvl w:ilvl="0" w:tplc="A1FCCD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24DA8"/>
    <w:multiLevelType w:val="multilevel"/>
    <w:tmpl w:val="BFB06780"/>
    <w:lvl w:ilvl="0">
      <w:start w:val="1"/>
      <w:numFmt w:val="lowerLetter"/>
      <w:lvlText w:val="(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2B372ABE"/>
    <w:multiLevelType w:val="hybridMultilevel"/>
    <w:tmpl w:val="CEECD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E6FFE"/>
    <w:multiLevelType w:val="multilevel"/>
    <w:tmpl w:val="5D4A69BA"/>
    <w:lvl w:ilvl="0">
      <w:start w:val="1"/>
      <w:numFmt w:val="bullet"/>
      <w:lvlText w:val="●"/>
      <w:lvlJc w:val="left"/>
      <w:pPr>
        <w:ind w:left="36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180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32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46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612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75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900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104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11880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33365B7E"/>
    <w:multiLevelType w:val="hybridMultilevel"/>
    <w:tmpl w:val="5D1C5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E1CE5"/>
    <w:multiLevelType w:val="multilevel"/>
    <w:tmpl w:val="5D5270B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3B8C35CD"/>
    <w:multiLevelType w:val="multilevel"/>
    <w:tmpl w:val="4A506FD8"/>
    <w:lvl w:ilvl="0">
      <w:start w:val="1"/>
      <w:numFmt w:val="upperRoman"/>
      <w:lvlText w:val="%1."/>
      <w:lvlJc w:val="right"/>
      <w:pPr>
        <w:ind w:left="720" w:firstLine="360"/>
      </w:pPr>
    </w:lvl>
    <w:lvl w:ilvl="1">
      <w:start w:val="20"/>
      <w:numFmt w:val="bullet"/>
      <w:lvlText w:val="-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7" w15:restartNumberingAfterBreak="0">
    <w:nsid w:val="454D576E"/>
    <w:multiLevelType w:val="multilevel"/>
    <w:tmpl w:val="B6A08B0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490C04FA"/>
    <w:multiLevelType w:val="multilevel"/>
    <w:tmpl w:val="348644B6"/>
    <w:lvl w:ilvl="0">
      <w:start w:val="1"/>
      <w:numFmt w:val="lowerLetter"/>
      <w:lvlText w:val="(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9" w15:restartNumberingAfterBreak="0">
    <w:nsid w:val="4C842E6D"/>
    <w:multiLevelType w:val="multilevel"/>
    <w:tmpl w:val="6D305208"/>
    <w:lvl w:ilvl="0">
      <w:start w:val="3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0" w15:restartNumberingAfterBreak="0">
    <w:nsid w:val="4F510F9E"/>
    <w:multiLevelType w:val="multilevel"/>
    <w:tmpl w:val="9F529CE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 w15:restartNumberingAfterBreak="0">
    <w:nsid w:val="597F32AA"/>
    <w:multiLevelType w:val="hybridMultilevel"/>
    <w:tmpl w:val="B3AC633E"/>
    <w:lvl w:ilvl="0" w:tplc="A1FCCD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534850"/>
    <w:multiLevelType w:val="multilevel"/>
    <w:tmpl w:val="B5A61B7A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5D460B67"/>
    <w:multiLevelType w:val="hybridMultilevel"/>
    <w:tmpl w:val="8D7E8696"/>
    <w:lvl w:ilvl="0" w:tplc="A1FCCD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4616D4"/>
    <w:multiLevelType w:val="multilevel"/>
    <w:tmpl w:val="E7123AEA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72462E79"/>
    <w:multiLevelType w:val="hybridMultilevel"/>
    <w:tmpl w:val="155811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B64935"/>
    <w:multiLevelType w:val="multilevel"/>
    <w:tmpl w:val="6464E8C6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num w:numId="1" w16cid:durableId="230965551">
    <w:abstractNumId w:val="8"/>
  </w:num>
  <w:num w:numId="2" w16cid:durableId="1861121843">
    <w:abstractNumId w:val="6"/>
  </w:num>
  <w:num w:numId="3" w16cid:durableId="1400668052">
    <w:abstractNumId w:val="1"/>
  </w:num>
  <w:num w:numId="4" w16cid:durableId="1414089313">
    <w:abstractNumId w:val="16"/>
  </w:num>
  <w:num w:numId="5" w16cid:durableId="1192954465">
    <w:abstractNumId w:val="10"/>
  </w:num>
  <w:num w:numId="6" w16cid:durableId="226458738">
    <w:abstractNumId w:val="9"/>
  </w:num>
  <w:num w:numId="7" w16cid:durableId="2079932511">
    <w:abstractNumId w:val="3"/>
  </w:num>
  <w:num w:numId="8" w16cid:durableId="508369664">
    <w:abstractNumId w:val="7"/>
  </w:num>
  <w:num w:numId="9" w16cid:durableId="944192440">
    <w:abstractNumId w:val="5"/>
  </w:num>
  <w:num w:numId="10" w16cid:durableId="2046716567">
    <w:abstractNumId w:val="14"/>
  </w:num>
  <w:num w:numId="11" w16cid:durableId="1728382961">
    <w:abstractNumId w:val="12"/>
  </w:num>
  <w:num w:numId="12" w16cid:durableId="28725031">
    <w:abstractNumId w:val="2"/>
  </w:num>
  <w:num w:numId="13" w16cid:durableId="1857618160">
    <w:abstractNumId w:val="4"/>
  </w:num>
  <w:num w:numId="14" w16cid:durableId="1937862009">
    <w:abstractNumId w:val="15"/>
  </w:num>
  <w:num w:numId="15" w16cid:durableId="2115705342">
    <w:abstractNumId w:val="13"/>
  </w:num>
  <w:num w:numId="16" w16cid:durableId="186602661">
    <w:abstractNumId w:val="11"/>
  </w:num>
  <w:num w:numId="17" w16cid:durableId="89936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CC"/>
    <w:rsid w:val="00020A79"/>
    <w:rsid w:val="0004088D"/>
    <w:rsid w:val="00050EA9"/>
    <w:rsid w:val="00050ED8"/>
    <w:rsid w:val="00087F54"/>
    <w:rsid w:val="00092A90"/>
    <w:rsid w:val="00092F3D"/>
    <w:rsid w:val="000A238C"/>
    <w:rsid w:val="000C458A"/>
    <w:rsid w:val="000E659D"/>
    <w:rsid w:val="001047DA"/>
    <w:rsid w:val="00104E8E"/>
    <w:rsid w:val="00110A70"/>
    <w:rsid w:val="00121157"/>
    <w:rsid w:val="00123942"/>
    <w:rsid w:val="001341E7"/>
    <w:rsid w:val="00147420"/>
    <w:rsid w:val="001511DE"/>
    <w:rsid w:val="001574F2"/>
    <w:rsid w:val="001666C2"/>
    <w:rsid w:val="00177B7D"/>
    <w:rsid w:val="00187ACD"/>
    <w:rsid w:val="001A42C5"/>
    <w:rsid w:val="001A67B4"/>
    <w:rsid w:val="001E083E"/>
    <w:rsid w:val="001E2C63"/>
    <w:rsid w:val="001F30D8"/>
    <w:rsid w:val="002140F6"/>
    <w:rsid w:val="00221207"/>
    <w:rsid w:val="0024253D"/>
    <w:rsid w:val="00254D89"/>
    <w:rsid w:val="002713FF"/>
    <w:rsid w:val="0027588B"/>
    <w:rsid w:val="00285596"/>
    <w:rsid w:val="002D35F5"/>
    <w:rsid w:val="002D37F1"/>
    <w:rsid w:val="002D3E0C"/>
    <w:rsid w:val="002F030D"/>
    <w:rsid w:val="002F6480"/>
    <w:rsid w:val="0030518F"/>
    <w:rsid w:val="00323322"/>
    <w:rsid w:val="00343FCC"/>
    <w:rsid w:val="003665C4"/>
    <w:rsid w:val="003674BD"/>
    <w:rsid w:val="00377876"/>
    <w:rsid w:val="00384A57"/>
    <w:rsid w:val="003A53D6"/>
    <w:rsid w:val="003A7A66"/>
    <w:rsid w:val="003D4484"/>
    <w:rsid w:val="00403F56"/>
    <w:rsid w:val="004304AA"/>
    <w:rsid w:val="00451EDD"/>
    <w:rsid w:val="004626F6"/>
    <w:rsid w:val="00490C0B"/>
    <w:rsid w:val="00496540"/>
    <w:rsid w:val="004B14F4"/>
    <w:rsid w:val="004B6471"/>
    <w:rsid w:val="004C299F"/>
    <w:rsid w:val="004E15E2"/>
    <w:rsid w:val="004E2E5E"/>
    <w:rsid w:val="00513DCB"/>
    <w:rsid w:val="005144AA"/>
    <w:rsid w:val="00533E55"/>
    <w:rsid w:val="00545348"/>
    <w:rsid w:val="0055460B"/>
    <w:rsid w:val="0055796F"/>
    <w:rsid w:val="005733BA"/>
    <w:rsid w:val="00586ED5"/>
    <w:rsid w:val="005938AA"/>
    <w:rsid w:val="005A5ACE"/>
    <w:rsid w:val="005B15A3"/>
    <w:rsid w:val="005B479B"/>
    <w:rsid w:val="005D754A"/>
    <w:rsid w:val="005E20D1"/>
    <w:rsid w:val="0061303B"/>
    <w:rsid w:val="00622199"/>
    <w:rsid w:val="00624B40"/>
    <w:rsid w:val="00627C39"/>
    <w:rsid w:val="00632EEE"/>
    <w:rsid w:val="006402E2"/>
    <w:rsid w:val="00641DA4"/>
    <w:rsid w:val="0064337F"/>
    <w:rsid w:val="006514BE"/>
    <w:rsid w:val="00661F4F"/>
    <w:rsid w:val="006634A3"/>
    <w:rsid w:val="006649BF"/>
    <w:rsid w:val="00673036"/>
    <w:rsid w:val="006A25D0"/>
    <w:rsid w:val="006A4BCA"/>
    <w:rsid w:val="006B5600"/>
    <w:rsid w:val="006C528C"/>
    <w:rsid w:val="006C77B9"/>
    <w:rsid w:val="006E1769"/>
    <w:rsid w:val="006F2D3F"/>
    <w:rsid w:val="006F4AE7"/>
    <w:rsid w:val="00711B7F"/>
    <w:rsid w:val="00721B6D"/>
    <w:rsid w:val="00747DC5"/>
    <w:rsid w:val="007530EC"/>
    <w:rsid w:val="00771233"/>
    <w:rsid w:val="0078787D"/>
    <w:rsid w:val="007A3B25"/>
    <w:rsid w:val="007A73ED"/>
    <w:rsid w:val="007B0E4D"/>
    <w:rsid w:val="007B46C5"/>
    <w:rsid w:val="007C0674"/>
    <w:rsid w:val="007F1650"/>
    <w:rsid w:val="007F16A4"/>
    <w:rsid w:val="008208A9"/>
    <w:rsid w:val="00827476"/>
    <w:rsid w:val="00847693"/>
    <w:rsid w:val="0085381D"/>
    <w:rsid w:val="0089150E"/>
    <w:rsid w:val="008A4271"/>
    <w:rsid w:val="008A6020"/>
    <w:rsid w:val="008B72F9"/>
    <w:rsid w:val="008C15BA"/>
    <w:rsid w:val="008C6C69"/>
    <w:rsid w:val="008D66EC"/>
    <w:rsid w:val="008E2990"/>
    <w:rsid w:val="008F42F5"/>
    <w:rsid w:val="009023A4"/>
    <w:rsid w:val="009031A2"/>
    <w:rsid w:val="00922C77"/>
    <w:rsid w:val="00924AB0"/>
    <w:rsid w:val="0092716E"/>
    <w:rsid w:val="009316E0"/>
    <w:rsid w:val="00935690"/>
    <w:rsid w:val="00935AD5"/>
    <w:rsid w:val="0094415A"/>
    <w:rsid w:val="0095743D"/>
    <w:rsid w:val="00961ED7"/>
    <w:rsid w:val="00961F9A"/>
    <w:rsid w:val="00971E95"/>
    <w:rsid w:val="009B7F2E"/>
    <w:rsid w:val="009C3D4A"/>
    <w:rsid w:val="009D4629"/>
    <w:rsid w:val="009E00C8"/>
    <w:rsid w:val="009E3F63"/>
    <w:rsid w:val="009F1FF1"/>
    <w:rsid w:val="00A2628C"/>
    <w:rsid w:val="00A27000"/>
    <w:rsid w:val="00A30628"/>
    <w:rsid w:val="00A55D6F"/>
    <w:rsid w:val="00AA04AF"/>
    <w:rsid w:val="00AB1587"/>
    <w:rsid w:val="00AE2F8D"/>
    <w:rsid w:val="00AE67A0"/>
    <w:rsid w:val="00AF4186"/>
    <w:rsid w:val="00AF4D0B"/>
    <w:rsid w:val="00B06CA7"/>
    <w:rsid w:val="00B23328"/>
    <w:rsid w:val="00B23CA3"/>
    <w:rsid w:val="00B2450D"/>
    <w:rsid w:val="00B24E6C"/>
    <w:rsid w:val="00B33E9B"/>
    <w:rsid w:val="00B3509A"/>
    <w:rsid w:val="00B404C7"/>
    <w:rsid w:val="00B41FEA"/>
    <w:rsid w:val="00B43328"/>
    <w:rsid w:val="00B63905"/>
    <w:rsid w:val="00B95509"/>
    <w:rsid w:val="00BA7E90"/>
    <w:rsid w:val="00BB6EF7"/>
    <w:rsid w:val="00BC5D4E"/>
    <w:rsid w:val="00BF45AA"/>
    <w:rsid w:val="00C00C75"/>
    <w:rsid w:val="00C0384C"/>
    <w:rsid w:val="00C03AE7"/>
    <w:rsid w:val="00C0435E"/>
    <w:rsid w:val="00C065B1"/>
    <w:rsid w:val="00C1554C"/>
    <w:rsid w:val="00C257BE"/>
    <w:rsid w:val="00C4548F"/>
    <w:rsid w:val="00C516D1"/>
    <w:rsid w:val="00C561DD"/>
    <w:rsid w:val="00C64D58"/>
    <w:rsid w:val="00C71453"/>
    <w:rsid w:val="00C8028F"/>
    <w:rsid w:val="00C83916"/>
    <w:rsid w:val="00C8591E"/>
    <w:rsid w:val="00CC1E1F"/>
    <w:rsid w:val="00CC3F0C"/>
    <w:rsid w:val="00CC63DC"/>
    <w:rsid w:val="00CD5954"/>
    <w:rsid w:val="00CE0B5F"/>
    <w:rsid w:val="00CE1B84"/>
    <w:rsid w:val="00CE6464"/>
    <w:rsid w:val="00D25FBA"/>
    <w:rsid w:val="00D65E39"/>
    <w:rsid w:val="00D86784"/>
    <w:rsid w:val="00D97B34"/>
    <w:rsid w:val="00DC4936"/>
    <w:rsid w:val="00DC7774"/>
    <w:rsid w:val="00DF327D"/>
    <w:rsid w:val="00DF6CEC"/>
    <w:rsid w:val="00DF745D"/>
    <w:rsid w:val="00E0383D"/>
    <w:rsid w:val="00E31BA8"/>
    <w:rsid w:val="00E372DC"/>
    <w:rsid w:val="00E45D06"/>
    <w:rsid w:val="00E6634F"/>
    <w:rsid w:val="00E74D82"/>
    <w:rsid w:val="00E765A9"/>
    <w:rsid w:val="00E80962"/>
    <w:rsid w:val="00E819D5"/>
    <w:rsid w:val="00E8405F"/>
    <w:rsid w:val="00E84CB0"/>
    <w:rsid w:val="00E914D2"/>
    <w:rsid w:val="00E93402"/>
    <w:rsid w:val="00EA0419"/>
    <w:rsid w:val="00EB5E74"/>
    <w:rsid w:val="00EF0518"/>
    <w:rsid w:val="00EF53B7"/>
    <w:rsid w:val="00F2743A"/>
    <w:rsid w:val="00F32AF0"/>
    <w:rsid w:val="00F56681"/>
    <w:rsid w:val="00FA36D3"/>
    <w:rsid w:val="00FA6CF3"/>
    <w:rsid w:val="00FC0D10"/>
    <w:rsid w:val="00FC4A8A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FD65DD"/>
  <w15:docId w15:val="{EA4ED655-D84A-E64D-B1E5-8F4621F1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b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/>
      <w:keepLines/>
      <w:jc w:val="center"/>
      <w:outlineLvl w:val="2"/>
    </w:pPr>
    <w:rPr>
      <w:b/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6D3"/>
    <w:rPr>
      <w:rFonts w:ascii="Segoe UI" w:hAnsi="Segoe UI" w:cs="Segoe UI"/>
      <w:sz w:val="18"/>
      <w:szCs w:val="18"/>
    </w:rPr>
  </w:style>
  <w:style w:type="paragraph" w:customStyle="1" w:styleId="Normal1">
    <w:name w:val="Normal1"/>
    <w:rsid w:val="009B7F2E"/>
    <w:pPr>
      <w:spacing w:line="276" w:lineRule="auto"/>
    </w:pPr>
    <w:rPr>
      <w:rFonts w:ascii="Arial" w:eastAsia="Arial" w:hAnsi="Arial" w:cs="Arial"/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17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1769"/>
    <w:rPr>
      <w:rFonts w:ascii="Courier New" w:hAnsi="Courier New" w:cs="Courier New"/>
      <w:color w:val="auto"/>
      <w:sz w:val="20"/>
      <w:szCs w:val="20"/>
      <w:lang w:val="en-CA" w:eastAsia="en-CA"/>
    </w:rPr>
  </w:style>
  <w:style w:type="character" w:customStyle="1" w:styleId="apple-converted-space">
    <w:name w:val="apple-converted-space"/>
    <w:basedOn w:val="DefaultParagraphFont"/>
    <w:rsid w:val="006C528C"/>
  </w:style>
  <w:style w:type="paragraph" w:styleId="BodyText">
    <w:name w:val="Body Text"/>
    <w:basedOn w:val="Normal"/>
    <w:link w:val="BodyTextChar"/>
    <w:rsid w:val="006B5600"/>
    <w:rPr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B5600"/>
    <w:rPr>
      <w:color w:val="auto"/>
      <w:sz w:val="24"/>
      <w:szCs w:val="20"/>
    </w:rPr>
  </w:style>
  <w:style w:type="paragraph" w:styleId="BodyText3">
    <w:name w:val="Body Text 3"/>
    <w:basedOn w:val="Normal"/>
    <w:link w:val="BodyText3Char"/>
    <w:rsid w:val="006B5600"/>
    <w:rPr>
      <w:color w:val="auto"/>
      <w:sz w:val="28"/>
      <w:szCs w:val="24"/>
    </w:rPr>
  </w:style>
  <w:style w:type="character" w:customStyle="1" w:styleId="BodyText3Char">
    <w:name w:val="Body Text 3 Char"/>
    <w:basedOn w:val="DefaultParagraphFont"/>
    <w:link w:val="BodyText3"/>
    <w:rsid w:val="006B5600"/>
    <w:rPr>
      <w:color w:val="auto"/>
      <w:sz w:val="28"/>
      <w:szCs w:val="24"/>
    </w:rPr>
  </w:style>
  <w:style w:type="character" w:customStyle="1" w:styleId="pg-1ff4">
    <w:name w:val="pg-1ff4"/>
    <w:basedOn w:val="DefaultParagraphFont"/>
    <w:rsid w:val="002F6480"/>
  </w:style>
  <w:style w:type="character" w:customStyle="1" w:styleId="pg-1ff2">
    <w:name w:val="pg-1ff2"/>
    <w:basedOn w:val="DefaultParagraphFont"/>
    <w:rsid w:val="002F6480"/>
  </w:style>
  <w:style w:type="paragraph" w:styleId="NormalWeb">
    <w:name w:val="Normal (Web)"/>
    <w:basedOn w:val="Normal"/>
    <w:semiHidden/>
    <w:unhideWhenUsed/>
    <w:qFormat/>
    <w:rsid w:val="002F6480"/>
    <w:pPr>
      <w:spacing w:before="280" w:after="280"/>
    </w:pPr>
    <w:rPr>
      <w:rFonts w:ascii="Liberation Serif" w:eastAsia="Noto Sans CJK SC Regular" w:hAnsi="Liberation Serif" w:cs="FreeSans"/>
      <w:color w:val="auto"/>
      <w:sz w:val="24"/>
      <w:szCs w:val="24"/>
      <w:lang w:val="en-CA" w:eastAsia="zh-CN" w:bidi="hi-IN"/>
    </w:rPr>
  </w:style>
  <w:style w:type="paragraph" w:styleId="ListParagraph">
    <w:name w:val="List Paragraph"/>
    <w:basedOn w:val="Normal"/>
    <w:uiPriority w:val="34"/>
    <w:qFormat/>
    <w:rsid w:val="00050ED8"/>
    <w:pPr>
      <w:ind w:left="720"/>
      <w:contextualSpacing/>
    </w:pPr>
    <w:rPr>
      <w:color w:val="auto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A26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4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B0"/>
  </w:style>
  <w:style w:type="paragraph" w:styleId="Footer">
    <w:name w:val="footer"/>
    <w:basedOn w:val="Normal"/>
    <w:link w:val="FooterChar"/>
    <w:uiPriority w:val="99"/>
    <w:unhideWhenUsed/>
    <w:rsid w:val="00E84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B0"/>
  </w:style>
  <w:style w:type="character" w:styleId="Hyperlink">
    <w:name w:val="Hyperlink"/>
    <w:basedOn w:val="DefaultParagraphFont"/>
    <w:uiPriority w:val="99"/>
    <w:unhideWhenUsed/>
    <w:rsid w:val="006730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0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1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kpe.tempolab@utoronto.ca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joycelynn.chen@utoronto.ca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olestani@psych.utoronto.ca" TargetMode="External"/><Relationship Id="rId1" Type="http://schemas.openxmlformats.org/officeDocument/2006/relationships/hyperlink" Target="mailto:golestani@psych.utoronto.ca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91e5ad-75cc-4e49-9360-2e665577b175">
      <Terms xmlns="http://schemas.microsoft.com/office/infopath/2007/PartnerControls"/>
    </lcf76f155ced4ddcb4097134ff3c332f>
    <TaxCatchAll xmlns="ef73ed4f-d014-4f5a-be4b-4366ded540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4E5CF9E5A5984891A38BF9E819215E" ma:contentTypeVersion="18" ma:contentTypeDescription="Crée un document." ma:contentTypeScope="" ma:versionID="cfdae80155e5347f1bbd987cfcf6061e">
  <xsd:schema xmlns:xsd="http://www.w3.org/2001/XMLSchema" xmlns:xs="http://www.w3.org/2001/XMLSchema" xmlns:p="http://schemas.microsoft.com/office/2006/metadata/properties" xmlns:ns2="4191e5ad-75cc-4e49-9360-2e665577b175" xmlns:ns3="ef73ed4f-d014-4f5a-be4b-4366ded5408d" targetNamespace="http://schemas.microsoft.com/office/2006/metadata/properties" ma:root="true" ma:fieldsID="1c92c49f7965288c135416a50aa2e385" ns2:_="" ns3:_="">
    <xsd:import namespace="4191e5ad-75cc-4e49-9360-2e665577b175"/>
    <xsd:import namespace="ef73ed4f-d014-4f5a-be4b-4366ded54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1e5ad-75cc-4e49-9360-2e665577b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34a7174-b0ce-407b-81dc-3148d3f987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3ed4f-d014-4f5a-be4b-4366ded540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5370af-5d82-44ed-9370-99a62feaa21e}" ma:internalName="TaxCatchAll" ma:showField="CatchAllData" ma:web="ef73ed4f-d014-4f5a-be4b-4366ded54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6BC1CD-16CE-44E1-A8D2-D0466B222B73}">
  <ds:schemaRefs>
    <ds:schemaRef ds:uri="http://schemas.microsoft.com/office/2006/metadata/properties"/>
    <ds:schemaRef ds:uri="http://schemas.microsoft.com/office/infopath/2007/PartnerControls"/>
    <ds:schemaRef ds:uri="4191e5ad-75cc-4e49-9360-2e665577b175"/>
    <ds:schemaRef ds:uri="ef73ed4f-d014-4f5a-be4b-4366ded5408d"/>
  </ds:schemaRefs>
</ds:datastoreItem>
</file>

<file path=customXml/itemProps2.xml><?xml version="1.0" encoding="utf-8"?>
<ds:datastoreItem xmlns:ds="http://schemas.openxmlformats.org/officeDocument/2006/customXml" ds:itemID="{867776AF-ECCB-4369-B934-3B0C826B3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338DEB-8D21-4E40-8FB7-E62208A7A1EA}"/>
</file>

<file path=docMetadata/LabelInfo.xml><?xml version="1.0" encoding="utf-8"?>
<clbl:labelList xmlns:clbl="http://schemas.microsoft.com/office/2020/mipLabelMetadata">
  <clbl:label id="{52c45545-5ea3-4493-b0f8-b718caf4c358}" enabled="1" method="Standard" siteId="{80b28f65-dc39-4c94-a99c-4f816e42bd75}" removed="0"/>
  <clbl:label id="{78aac226-2f03-4b4d-9037-b46d56c55210}" enabled="0" method="" siteId="{78aac226-2f03-4b4d-9037-b46d56c552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>Microsoft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Cunningham</dc:creator>
  <cp:lastModifiedBy>Natalie Lian</cp:lastModifiedBy>
  <cp:revision>4</cp:revision>
  <cp:lastPrinted>2016-07-15T20:35:00Z</cp:lastPrinted>
  <dcterms:created xsi:type="dcterms:W3CDTF">2026-10-05T20:05:00Z</dcterms:created>
  <dcterms:modified xsi:type="dcterms:W3CDTF">2026-10-05T20:05:00Z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0x010100A44E5CF9E5A5984891A38BF9E819215E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